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DE22" w14:textId="77777777" w:rsidR="00FF6A5F" w:rsidRPr="006B5CC5" w:rsidRDefault="00FF6A5F" w:rsidP="00FF6A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17"/>
          <w:lang w:eastAsia="ru-RU"/>
        </w:rPr>
      </w:pPr>
      <w:r w:rsidRPr="006B5CC5">
        <w:rPr>
          <w:rFonts w:ascii="Times New Roman" w:eastAsia="Times New Roman" w:hAnsi="Times New Roman" w:cs="Times New Roman"/>
          <w:b/>
          <w:bCs/>
          <w:sz w:val="28"/>
          <w:szCs w:val="17"/>
          <w:lang w:eastAsia="ru-RU"/>
        </w:rPr>
        <w:t>Приложение № 2</w:t>
      </w:r>
    </w:p>
    <w:p w14:paraId="4A6A84C9" w14:textId="77777777" w:rsidR="00FF6A5F" w:rsidRPr="006B5CC5" w:rsidRDefault="00FF6A5F" w:rsidP="00FF6A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17"/>
          <w:lang w:eastAsia="ru-RU"/>
        </w:rPr>
      </w:pPr>
    </w:p>
    <w:p w14:paraId="7374E2F7" w14:textId="00CFC354" w:rsidR="00FF6A5F" w:rsidRPr="006B5CC5" w:rsidRDefault="00FF6A5F" w:rsidP="00FF6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7"/>
          <w:lang w:eastAsia="ru-RU"/>
        </w:rPr>
      </w:pPr>
      <w:r w:rsidRPr="006B5CC5">
        <w:rPr>
          <w:rFonts w:ascii="Times New Roman" w:eastAsia="Times New Roman" w:hAnsi="Times New Roman" w:cs="Times New Roman"/>
          <w:b/>
          <w:bCs/>
          <w:sz w:val="28"/>
          <w:szCs w:val="17"/>
          <w:lang w:eastAsia="ru-RU"/>
        </w:rPr>
        <w:t xml:space="preserve">Требования </w:t>
      </w:r>
      <w:r w:rsidR="003912AA" w:rsidRPr="006B5CC5">
        <w:rPr>
          <w:rFonts w:ascii="Times New Roman" w:eastAsia="Times New Roman" w:hAnsi="Times New Roman" w:cs="Times New Roman"/>
          <w:b/>
          <w:bCs/>
          <w:sz w:val="28"/>
          <w:szCs w:val="17"/>
          <w:lang w:eastAsia="ru-RU"/>
        </w:rPr>
        <w:t>к</w:t>
      </w:r>
      <w:r w:rsidRPr="006B5CC5">
        <w:rPr>
          <w:rFonts w:ascii="Times New Roman" w:eastAsia="Times New Roman" w:hAnsi="Times New Roman" w:cs="Times New Roman"/>
          <w:b/>
          <w:bCs/>
          <w:sz w:val="28"/>
          <w:szCs w:val="17"/>
          <w:lang w:eastAsia="ru-RU"/>
        </w:rPr>
        <w:t xml:space="preserve"> оформлению статей конференции</w:t>
      </w:r>
    </w:p>
    <w:p w14:paraId="663416AA" w14:textId="77777777" w:rsidR="00FF6A5F" w:rsidRPr="006B5CC5" w:rsidRDefault="00FF6A5F" w:rsidP="00FF6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17"/>
          <w:lang w:eastAsia="ru-RU"/>
        </w:rPr>
      </w:pPr>
      <w:r w:rsidRPr="006B5CC5">
        <w:rPr>
          <w:rFonts w:ascii="Times New Roman" w:eastAsia="Times New Roman" w:hAnsi="Times New Roman" w:cs="Times New Roman"/>
          <w:sz w:val="28"/>
          <w:szCs w:val="17"/>
          <w:lang w:eastAsia="ru-RU"/>
        </w:rPr>
        <w:t xml:space="preserve">  </w:t>
      </w:r>
    </w:p>
    <w:p w14:paraId="77565830" w14:textId="77777777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Формат и объём статьи</w:t>
      </w:r>
    </w:p>
    <w:p w14:paraId="468220E0" w14:textId="023F37E3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Тексты статей принимаются на русском и английском языке. Текст необходимо присылать в формате *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</w:t>
      </w:r>
      <w:r w:rsidR="003912AA"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3912AA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33F989" w14:textId="080100A9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Формат листа А5 (книжная ориентация). Поля документа: нижнее </w:t>
      </w:r>
      <w:r w:rsidR="00861FA9" w:rsidRPr="00861FA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1,4 см и верхнее </w:t>
      </w:r>
      <w:r w:rsidR="00861FA9" w:rsidRPr="00861FA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1,1 см, правое и левое </w:t>
      </w:r>
      <w:r w:rsidR="00861FA9" w:rsidRPr="00861FA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1,65 см; расстояние от края до верхнего колонтитула 0,9 см, до нижнего </w:t>
      </w:r>
      <w:r w:rsidR="00861FA9" w:rsidRPr="00861FA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1,05 см. Абзацный отступ – 0,7. Страницы в файле не нумеруются. </w:t>
      </w:r>
    </w:p>
    <w:p w14:paraId="54F0231A" w14:textId="5D0B1366" w:rsidR="003912AA" w:rsidRPr="006B5CC5" w:rsidRDefault="003912AA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строго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Times New Roman, 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10. 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 9 используется в следующих частях статьи: информация об авторах, аннотация и ключевые слова,</w:t>
      </w:r>
      <w:r w:rsidR="00E93687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подрисуночные подписи, названия таблиц, 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литературы.</w:t>
      </w:r>
    </w:p>
    <w:p w14:paraId="29F8AD2D" w14:textId="77777777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статьи составляет не более 7 страниц с учетом списка литературы.</w:t>
      </w:r>
    </w:p>
    <w:p w14:paraId="441857DC" w14:textId="77777777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статьи указывается УДК, который необходимо уточнить в соответствии со своей темой самостоятельно.</w:t>
      </w:r>
    </w:p>
    <w:p w14:paraId="07F9D521" w14:textId="16E4B438" w:rsidR="003912AA" w:rsidRPr="006B5CC5" w:rsidRDefault="003912AA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Название статьи</w:t>
      </w:r>
    </w:p>
    <w:p w14:paraId="2F85D3DE" w14:textId="6605C5B9" w:rsidR="003912AA" w:rsidRPr="006B5CC5" w:rsidRDefault="003912AA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Указывается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заглавными буквами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русском и английском языках. Название должно отражать рассматриваемую в статье проблему, быть лаконичным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конкретным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переводе на английский язык важно обратить внимание на имен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, аббревиатур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термин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D2EB072" w14:textId="6DBDA906" w:rsidR="003912AA" w:rsidRPr="006B5CC5" w:rsidRDefault="003912AA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Информация об авторах</w:t>
      </w:r>
    </w:p>
    <w:p w14:paraId="45BE6324" w14:textId="3EF775F5" w:rsidR="003912AA" w:rsidRPr="006B5CC5" w:rsidRDefault="003912AA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Приводится на русском и английском языках. Указываются инициалы, фамилия, статус 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автора</w:t>
      </w:r>
      <w:r w:rsidR="00861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должность. Информация о каждом авторе пишется с новой стройки. </w:t>
      </w:r>
      <w:r w:rsidR="00E93687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Ниже 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размещается </w:t>
      </w:r>
      <w:r w:rsidR="00E93687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официальное наименование ВУЗа</w:t>
      </w:r>
      <w:r w:rsidR="00861FA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город, страна</w:t>
      </w:r>
      <w:r w:rsidR="00E93687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Английское написание (перевод) </w:t>
      </w:r>
      <w:r w:rsidR="00861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ВУЗа </w:t>
      </w:r>
      <w:r w:rsidR="00E93687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сверить с информацией, представленной на официальной странице ВУЗа.</w:t>
      </w:r>
    </w:p>
    <w:p w14:paraId="01535931" w14:textId="4ADD880A" w:rsidR="00861FA9" w:rsidRDefault="005B00D4" w:rsidP="00861FA9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Авторы</w:t>
      </w:r>
      <w:r w:rsidR="00E93687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МГАХИ им. В.И. Сурикова оставляют приведенное в шаблоне наименование ВУЗа на русском и английском языках.</w:t>
      </w:r>
    </w:p>
    <w:p w14:paraId="5273C648" w14:textId="6FB2BC1C" w:rsidR="00861FA9" w:rsidRPr="00861FA9" w:rsidRDefault="00861FA9" w:rsidP="00861FA9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61F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Аннотация и ключевые слова</w:t>
      </w:r>
    </w:p>
    <w:p w14:paraId="69EADA6A" w14:textId="1AAC2421" w:rsidR="00861FA9" w:rsidRDefault="00861FA9" w:rsidP="00861FA9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на русском и английском языках состоит не более чем из трех предложений, раскрывающих основное содержание статьи и выводы.</w:t>
      </w:r>
    </w:p>
    <w:p w14:paraId="765F7242" w14:textId="0FECFAA7" w:rsidR="00861FA9" w:rsidRDefault="00861FA9" w:rsidP="00861FA9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слова на русском и английском языках перечисляются через точку с запятой. Используются термины, устойчивые выражения – допустимы словосочетания. Всего от 3 до 7 слов.</w:t>
      </w:r>
    </w:p>
    <w:p w14:paraId="0B30AE32" w14:textId="2A0487DE" w:rsidR="00861FA9" w:rsidRPr="00861FA9" w:rsidRDefault="00861FA9" w:rsidP="00861FA9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61F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Текст статьи</w:t>
      </w:r>
    </w:p>
    <w:p w14:paraId="5CCF1D0B" w14:textId="77777777" w:rsidR="005B00D4" w:rsidRDefault="00861FA9" w:rsidP="00861FA9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быть четко структурирован, написан научным языком. Текст проверяется на заимствования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(антиплагиат)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Допустимый объем корректных заимствований – 15 %. Автор может ссылаться на ранее опубликованные им работы. Все заимствования оформляются по правилам, обязательно указывать источник заимствования. Если в ходе проверки статьи на оригинальность обнаруживается процент заимствований, превышающий установленный требованиями, статья отправляется автору на доработку. </w:t>
      </w:r>
    </w:p>
    <w:p w14:paraId="5DA51F16" w14:textId="2FB8BA48" w:rsidR="00861FA9" w:rsidRDefault="005B00D4" w:rsidP="00861FA9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Статьи, не прошедшие проверку на антиплагиат, не могут быть опубликованы в сборнике трудов конференции.</w:t>
      </w:r>
    </w:p>
    <w:p w14:paraId="020C7780" w14:textId="77777777" w:rsidR="005B00D4" w:rsidRPr="006B5CC5" w:rsidRDefault="005B00D4" w:rsidP="00861FA9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EF7BD2" w14:textId="77777777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Иллюстрации и таблицы</w:t>
      </w:r>
    </w:p>
    <w:p w14:paraId="0BA1EB8B" w14:textId="6A099406" w:rsidR="00E93687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статьи может быть дополнен иллюстрациями, которые вставляются в текст и подписываются соответствующим образом (см. </w:t>
      </w:r>
      <w:r w:rsidRPr="006B5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Шаблон оформления статьи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E93687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иллюстрация состоит из нескольких частей, под каждой из них ставится буква русского алфавита – а, б, в и т.д.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все иллюстрации должны быть сделаны ссылки в тексте статьи (рисунок вставляется после ссылки на него). Рисунки и фотографии необходимо присылать вместе со статьей в отдельных файлах 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JPG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Название этих файлов должно соответствовать нумерации рисунков в статье. Иллюстрации должны быть выполнены в сторонних графических редакторах (не допускается создание рисунков, схем, диаграмм и т.д. внутренними инструментами 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Microsoft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12AA" w:rsidRPr="006B5CC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W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ord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Просим обратить внимание на формат размещения иллюстраций в тексте (Формат → Положение → В тексте и Формат → Обтекание текстом → В тексте). </w:t>
      </w:r>
    </w:p>
    <w:p w14:paraId="226E0C85" w14:textId="65B45BDC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иллюстраций из Интернета</w:t>
      </w:r>
      <w:r w:rsidR="003912AA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других источников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обязательно сопровождаться ссылкой на источник.</w:t>
      </w:r>
      <w:r w:rsidR="00E93687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иллюстрация сделана автором, это необходимо указать (например, </w:t>
      </w:r>
      <w:r w:rsidR="00E93687" w:rsidRPr="006B5C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фотография автора</w:t>
      </w:r>
      <w:r w:rsidR="006B5CC5" w:rsidRPr="006B5C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  <w:r w:rsidR="00E93687" w:rsidRPr="006B5C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иллюстрация И. Иванова</w:t>
      </w:r>
      <w:r w:rsidR="00E93687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025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E30D13" w14:textId="6A077919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текст может быть дополнен таблицами, которые подписываются в правом верхнем углу «</w:t>
      </w:r>
      <w:r w:rsidRPr="006B5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 1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912AA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название таблицы пишется</w:t>
      </w:r>
      <w:r w:rsidR="00E93687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новой строки</w:t>
      </w:r>
      <w:r w:rsidR="003912AA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центру – жирным шрифтом, кегль 9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(см. </w:t>
      </w:r>
      <w:r w:rsidRPr="006B5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Шаблон оформления статьи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B798C0A" w14:textId="77777777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Формулы</w:t>
      </w:r>
    </w:p>
    <w:p w14:paraId="50FE121B" w14:textId="77777777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набора формул необходимо использовать только редактор формул MathType 5 или 6, при отсутствии MathType 6 можно использовать MS Equation 3.0. Не допускается набирать формулы во встроенных редакторах 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Microsoft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2010 и старше. Формулы набираются таким же шрифтом, что и текст статьи. </w:t>
      </w:r>
    </w:p>
    <w:p w14:paraId="3E0971AC" w14:textId="77777777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Список литературы</w:t>
      </w:r>
      <w:r w:rsidRPr="006B5C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0B5AA17D" w14:textId="1870579B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использование источников – не менее 5. Список литературы оформляется в соответствии с требованиями ГОСТ Р 7.0.5-2008. Ссылки на источники указываются в квадратных скобках</w:t>
      </w:r>
      <w:r w:rsidR="005B0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тексте статьи, за цитатой или тезисом, где использовалась информация из источника в перефразированном виде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02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Ссылки на ненадежные источники информации или источники без четкого авторства не допускаются.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EF1EF42" w14:textId="16D11F28" w:rsidR="00FF6A5F" w:rsidRPr="006B5CC5" w:rsidRDefault="00FF6A5F" w:rsidP="00FF6A5F">
      <w:pPr>
        <w:spacing w:after="0" w:line="276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Вас внимательно ознакомиться с требованиями к оформлению статьи. В случае </w:t>
      </w:r>
      <w:r w:rsidR="00A0250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несоответствия им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статья будет отправлена авторам на доработку.</w:t>
      </w:r>
    </w:p>
    <w:p w14:paraId="12748F52" w14:textId="77777777" w:rsidR="00FF6A5F" w:rsidRPr="006B5CC5" w:rsidRDefault="00FF6A5F" w:rsidP="00FF6A5F">
      <w:pPr>
        <w:spacing w:after="0" w:line="240" w:lineRule="auto"/>
        <w:ind w:firstLine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AAF630" w14:textId="77777777" w:rsidR="00FF6A5F" w:rsidRPr="006B5CC5" w:rsidRDefault="00FF6A5F" w:rsidP="00FF6A5F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Для Вашего удобства создан шаблон оформления статьи с настроенными параметрами (размером шрифта, необходимыми отступами и др.), приведены примеры оформления подрисуночных подписей и списка литературы. </w:t>
      </w:r>
    </w:p>
    <w:p w14:paraId="65B34828" w14:textId="77777777" w:rsidR="00FF6A5F" w:rsidRPr="006B5CC5" w:rsidRDefault="00FF6A5F" w:rsidP="00FF6A5F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6B5C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Перед отправлением статьи просим проверить, чтобы красный текст внутри шаблона был заменён на «Авто».</w:t>
      </w:r>
    </w:p>
    <w:p w14:paraId="29E413A1" w14:textId="77777777" w:rsidR="00FF6A5F" w:rsidRPr="006B5CC5" w:rsidRDefault="00FF6A5F" w:rsidP="00FF6A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D1CCF3" w14:textId="77777777" w:rsidR="00FF6A5F" w:rsidRPr="006B5CC5" w:rsidRDefault="00FF6A5F" w:rsidP="00FF6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7D02BA6" w14:textId="77777777" w:rsidR="00FF6A5F" w:rsidRPr="006B5CC5" w:rsidRDefault="00FF6A5F" w:rsidP="00FF6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7"/>
          <w:lang w:eastAsia="ru-RU"/>
        </w:rPr>
      </w:pPr>
      <w:bookmarkStart w:id="0" w:name="_Hlk216111449"/>
      <w:r w:rsidRPr="006B5CC5">
        <w:rPr>
          <w:rFonts w:ascii="Times New Roman" w:eastAsia="Times New Roman" w:hAnsi="Times New Roman" w:cs="Times New Roman"/>
          <w:b/>
          <w:bCs/>
          <w:sz w:val="28"/>
          <w:szCs w:val="17"/>
          <w:lang w:eastAsia="ru-RU"/>
        </w:rPr>
        <w:t>Требования к докладу на конференции (очная форма участия)</w:t>
      </w:r>
    </w:p>
    <w:p w14:paraId="38276A87" w14:textId="77777777" w:rsidR="00FF6A5F" w:rsidRPr="006B5CC5" w:rsidRDefault="00FF6A5F" w:rsidP="00FF6A5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5B2E941C" w14:textId="2FC46948" w:rsidR="00FF6A5F" w:rsidRPr="00FF6A5F" w:rsidRDefault="00FF6A5F" w:rsidP="00FF6A5F">
      <w:pPr>
        <w:spacing w:before="240" w:after="0" w:line="300" w:lineRule="auto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Время выступления докладчика – 10</w:t>
      </w:r>
      <w:r w:rsidR="006B5CC5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15 минут</w:t>
      </w:r>
      <w:r w:rsidR="006B5CC5"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дискуссию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Доклад должен сопровождаться презентацией, выполненной в программе 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Power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Point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Допускается </w:t>
      </w:r>
      <w:r w:rsidRPr="006B5C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 w:rsidRPr="006B5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файл. Презентация должна быть записана на флэшку и передана до начала конференции рабочей группе для размещения на компьютере (в день выступления).</w:t>
      </w:r>
      <w:bookmarkEnd w:id="0"/>
    </w:p>
    <w:p w14:paraId="74A6B71E" w14:textId="77777777" w:rsidR="00F00E48" w:rsidRDefault="00F00E48"/>
    <w:sectPr w:rsidR="00F00E48" w:rsidSect="006B213F">
      <w:footerReference w:type="default" r:id="rId6"/>
      <w:pgSz w:w="11906" w:h="16838"/>
      <w:pgMar w:top="1134" w:right="850" w:bottom="1134" w:left="1701" w:header="708" w:footer="19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EA38B" w14:textId="77777777" w:rsidR="00A02505" w:rsidRDefault="00A02505">
      <w:pPr>
        <w:spacing w:after="0" w:line="240" w:lineRule="auto"/>
      </w:pPr>
      <w:r>
        <w:separator/>
      </w:r>
    </w:p>
  </w:endnote>
  <w:endnote w:type="continuationSeparator" w:id="0">
    <w:p w14:paraId="5B05CE6B" w14:textId="77777777" w:rsidR="00A02505" w:rsidRDefault="00A02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4D28F" w14:textId="77777777" w:rsidR="00A02505" w:rsidRPr="006B213F" w:rsidRDefault="00FF6A5F" w:rsidP="006B213F">
    <w:pPr>
      <w:pStyle w:val="a3"/>
      <w:jc w:val="center"/>
      <w:rPr>
        <w:lang w:val="ru-RU"/>
      </w:rPr>
    </w:pPr>
    <w:r>
      <w:rPr>
        <w:rFonts w:ascii="Times New Roman" w:hAnsi="Times New Roman"/>
        <w:sz w:val="24"/>
        <w:lang w:val="ru-RU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D4190" w14:textId="77777777" w:rsidR="00A02505" w:rsidRDefault="00A02505">
      <w:pPr>
        <w:spacing w:after="0" w:line="240" w:lineRule="auto"/>
      </w:pPr>
      <w:r>
        <w:separator/>
      </w:r>
    </w:p>
  </w:footnote>
  <w:footnote w:type="continuationSeparator" w:id="0">
    <w:p w14:paraId="4631D72E" w14:textId="77777777" w:rsidR="00A02505" w:rsidRDefault="00A025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E5"/>
    <w:rsid w:val="003912AA"/>
    <w:rsid w:val="005B00D4"/>
    <w:rsid w:val="006B5CC5"/>
    <w:rsid w:val="00861FA9"/>
    <w:rsid w:val="00A02505"/>
    <w:rsid w:val="00CB39E5"/>
    <w:rsid w:val="00DA7EB5"/>
    <w:rsid w:val="00E93687"/>
    <w:rsid w:val="00F00E48"/>
    <w:rsid w:val="00FF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32B6B"/>
  <w15:chartTrackingRefBased/>
  <w15:docId w15:val="{591103EF-7913-497A-86B7-644BB0AA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F6A5F"/>
    <w:pPr>
      <w:tabs>
        <w:tab w:val="center" w:pos="4677"/>
        <w:tab w:val="right" w:pos="9355"/>
      </w:tabs>
    </w:pPr>
    <w:rPr>
      <w:rFonts w:ascii="Calibri" w:eastAsia="MS Mincho" w:hAnsi="Calibri" w:cs="Times New Roman"/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FF6A5F"/>
    <w:rPr>
      <w:rFonts w:ascii="Calibri" w:eastAsia="MS Mincho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mgahi.architect@gmail.com</dc:creator>
  <cp:keywords/>
  <dc:description/>
  <cp:lastModifiedBy>Дарья Попова</cp:lastModifiedBy>
  <cp:revision>4</cp:revision>
  <dcterms:created xsi:type="dcterms:W3CDTF">2025-12-08T15:37:00Z</dcterms:created>
  <dcterms:modified xsi:type="dcterms:W3CDTF">2025-12-12T12:38:00Z</dcterms:modified>
</cp:coreProperties>
</file>