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14:paraId="6DEA765A" w14:textId="77777777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14:paraId="636D5755" w14:textId="77777777"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14:paraId="74BC3430" w14:textId="77777777"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14:paraId="732B0D3F" w14:textId="77777777" w:rsidR="008162DE" w:rsidRPr="005522F1" w:rsidRDefault="008162DE" w:rsidP="00D479A9">
            <w:pPr>
              <w:rPr>
                <w:sz w:val="8"/>
                <w:szCs w:val="8"/>
              </w:rPr>
            </w:pPr>
          </w:p>
          <w:p w14:paraId="55A814CF" w14:textId="77777777"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14:paraId="2C332AD5" w14:textId="77777777"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14:paraId="41FEFADB" w14:textId="77777777"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14:paraId="56CB4FE2" w14:textId="77777777" w:rsidR="005574F3" w:rsidRDefault="005574F3" w:rsidP="00464D18">
      <w:pPr>
        <w:ind w:left="-540"/>
      </w:pPr>
    </w:p>
    <w:p w14:paraId="50C46E3D" w14:textId="047A9E89" w:rsidR="00FB70C7" w:rsidRDefault="00FB70C7" w:rsidP="00BB1681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 xml:space="preserve">Учебные дисциплины (модули), предусмотренные </w:t>
      </w:r>
      <w:r w:rsidR="00BB1681">
        <w:rPr>
          <w:b/>
          <w:color w:val="000000"/>
        </w:rPr>
        <w:t xml:space="preserve">образовательным компонентом </w:t>
      </w:r>
      <w:r w:rsidR="00BB1681" w:rsidRPr="00BB1681">
        <w:rPr>
          <w:b/>
          <w:color w:val="000000"/>
        </w:rPr>
        <w:t>основной образовательной программы высшего образования –</w:t>
      </w:r>
      <w:r w:rsidR="00BB1681">
        <w:rPr>
          <w:b/>
          <w:color w:val="000000"/>
        </w:rPr>
        <w:t xml:space="preserve"> </w:t>
      </w:r>
      <w:r w:rsidR="00BB1681" w:rsidRPr="00BB1681">
        <w:rPr>
          <w:b/>
          <w:color w:val="000000"/>
        </w:rPr>
        <w:t xml:space="preserve">программы подготовки научных и научно-педагогических кадров в аспирантуре МГАХИ им. </w:t>
      </w:r>
      <w:proofErr w:type="gramStart"/>
      <w:r w:rsidR="00BB1681" w:rsidRPr="00BB1681">
        <w:rPr>
          <w:b/>
          <w:color w:val="000000"/>
        </w:rPr>
        <w:t>В.И.</w:t>
      </w:r>
      <w:proofErr w:type="gramEnd"/>
      <w:r w:rsidR="00BB1681" w:rsidRPr="00BB1681">
        <w:rPr>
          <w:b/>
          <w:color w:val="000000"/>
        </w:rPr>
        <w:t xml:space="preserve"> Сурикова</w:t>
      </w:r>
    </w:p>
    <w:p w14:paraId="1AC5EB89" w14:textId="77777777" w:rsidR="003726C1" w:rsidRDefault="003726C1" w:rsidP="00FB70C7">
      <w:pPr>
        <w:jc w:val="center"/>
        <w:rPr>
          <w:b/>
          <w:color w:val="000000"/>
        </w:rPr>
      </w:pPr>
    </w:p>
    <w:p w14:paraId="6E873B7E" w14:textId="7A83FFCC" w:rsidR="00BB1681" w:rsidRDefault="00BB1681" w:rsidP="00BB1681">
      <w:pPr>
        <w:spacing w:after="120"/>
        <w:jc w:val="center"/>
      </w:pPr>
      <w:r w:rsidRPr="00BB1681">
        <w:t>НАУЧНАЯ СПЕЦИАЛЬНОСТЬ:</w:t>
      </w:r>
    </w:p>
    <w:p w14:paraId="55023A32" w14:textId="5770B061" w:rsidR="00BB1681" w:rsidRPr="00BB1681" w:rsidRDefault="00BB1681" w:rsidP="00BB1681">
      <w:pPr>
        <w:jc w:val="center"/>
      </w:pPr>
      <w:r w:rsidRPr="00BB1681">
        <w:t>5.10.3 ВИДЫ ИСКУССТВА</w:t>
      </w:r>
    </w:p>
    <w:p w14:paraId="517F7FE2" w14:textId="31243526" w:rsidR="00BB1681" w:rsidRPr="00BB1681" w:rsidRDefault="00BB1681" w:rsidP="00BB1681">
      <w:pPr>
        <w:jc w:val="center"/>
      </w:pPr>
      <w:r w:rsidRPr="00BB1681">
        <w:t>(ИЗОБРАЗИТЕЛЬНОЕ И ДЕКОРАТИВНО-ПРИКЛАДНОЕ ИСКУССТВО И АРХИТЕКТУРА)</w:t>
      </w:r>
    </w:p>
    <w:p w14:paraId="341D7201" w14:textId="77777777" w:rsidR="002426F1" w:rsidRDefault="002426F1" w:rsidP="002426F1">
      <w:pPr>
        <w:rPr>
          <w:color w:val="000000"/>
        </w:rPr>
      </w:pPr>
    </w:p>
    <w:p w14:paraId="5FD15191" w14:textId="61697B77" w:rsidR="00BB1681" w:rsidRDefault="00BB1681" w:rsidP="00A7509C">
      <w:pPr>
        <w:contextualSpacing/>
      </w:pPr>
    </w:p>
    <w:p w14:paraId="0913DEB0" w14:textId="77777777" w:rsidR="00BB1681" w:rsidRPr="00BB1681" w:rsidRDefault="00BB1681" w:rsidP="00A7509C">
      <w:pPr>
        <w:contextualSpacing/>
        <w:rPr>
          <w:b/>
          <w:bCs/>
        </w:rPr>
      </w:pPr>
      <w:r w:rsidRPr="00BB1681">
        <w:rPr>
          <w:b/>
          <w:bCs/>
        </w:rPr>
        <w:t xml:space="preserve">Дисциплины, направленные на подготовку к сдаче кандидатских экзаменов </w:t>
      </w:r>
    </w:p>
    <w:p w14:paraId="33D37B58" w14:textId="77777777" w:rsidR="00BB1681" w:rsidRDefault="00BB1681" w:rsidP="00A7509C">
      <w:pPr>
        <w:contextualSpacing/>
      </w:pPr>
    </w:p>
    <w:p w14:paraId="68AB5093" w14:textId="5A52C16E" w:rsidR="00A7509C" w:rsidRPr="00310B3F" w:rsidRDefault="00BB1681" w:rsidP="00A7509C">
      <w:pPr>
        <w:contextualSpacing/>
      </w:pPr>
      <w:r>
        <w:t>История и философия науки</w:t>
      </w:r>
    </w:p>
    <w:p w14:paraId="0F3F0ACC" w14:textId="52DC357E" w:rsidR="00A7509C" w:rsidRDefault="00BB1681" w:rsidP="00A7509C">
      <w:pPr>
        <w:contextualSpacing/>
      </w:pPr>
      <w:r>
        <w:t>Иностранный язык</w:t>
      </w:r>
    </w:p>
    <w:p w14:paraId="5BCC7E2B" w14:textId="77777777" w:rsidR="00BB1681" w:rsidRDefault="00BB1681" w:rsidP="00A7509C">
      <w:pPr>
        <w:contextualSpacing/>
      </w:pPr>
    </w:p>
    <w:p w14:paraId="28C7221F" w14:textId="451A263D" w:rsidR="00A7509C" w:rsidRPr="00BB1681" w:rsidRDefault="00BB1681" w:rsidP="00A7509C">
      <w:pPr>
        <w:contextualSpacing/>
        <w:rPr>
          <w:b/>
          <w:bCs/>
          <w:i/>
          <w:iCs/>
        </w:rPr>
      </w:pPr>
      <w:r w:rsidRPr="00BB1681">
        <w:rPr>
          <w:b/>
          <w:bCs/>
          <w:i/>
          <w:iCs/>
        </w:rPr>
        <w:t>Модуль «Изобразительное и декоративно-прикладное искусство и архитектура»:</w:t>
      </w:r>
    </w:p>
    <w:p w14:paraId="25621B05" w14:textId="6B5F917D" w:rsidR="00BB1681" w:rsidRPr="00BB1681" w:rsidRDefault="00BB1681" w:rsidP="00A7509C">
      <w:pPr>
        <w:contextualSpacing/>
      </w:pPr>
      <w:r w:rsidRPr="00BB1681">
        <w:t>Теоретико-методологические основания искусствоведческого исследования</w:t>
      </w:r>
    </w:p>
    <w:p w14:paraId="7A74C0F8" w14:textId="29FF832B" w:rsidR="00A7509C" w:rsidRPr="003726C1" w:rsidRDefault="00BB1681" w:rsidP="00A7509C">
      <w:pPr>
        <w:contextualSpacing/>
      </w:pPr>
      <w:r w:rsidRPr="00BB1681">
        <w:t>Историография истории изобразительных искусств</w:t>
      </w:r>
    </w:p>
    <w:p w14:paraId="47D74180" w14:textId="77777777" w:rsidR="00BB1681" w:rsidRDefault="00BB1681" w:rsidP="00A7509C">
      <w:pPr>
        <w:contextualSpacing/>
        <w:rPr>
          <w:b/>
        </w:rPr>
      </w:pPr>
    </w:p>
    <w:p w14:paraId="6C1BF5C2" w14:textId="175031DE" w:rsidR="00A7509C" w:rsidRPr="0070627C" w:rsidRDefault="0070627C" w:rsidP="00A7509C">
      <w:pPr>
        <w:contextualSpacing/>
        <w:rPr>
          <w:b/>
        </w:rPr>
      </w:pPr>
      <w:r>
        <w:rPr>
          <w:b/>
        </w:rPr>
        <w:t>Дисциплины по выбору</w:t>
      </w:r>
    </w:p>
    <w:p w14:paraId="07B00380" w14:textId="780474D3" w:rsidR="00A7509C" w:rsidRPr="00BB1681" w:rsidRDefault="00BB1681" w:rsidP="00A7509C">
      <w:pPr>
        <w:contextualSpacing/>
        <w:rPr>
          <w:bCs/>
        </w:rPr>
      </w:pPr>
      <w:r w:rsidRPr="00BB1681">
        <w:rPr>
          <w:bCs/>
          <w:spacing w:val="-8"/>
        </w:rPr>
        <w:t>Педагогика  и психология  высшей школы</w:t>
      </w:r>
      <w:r w:rsidRPr="00BB1681">
        <w:rPr>
          <w:bCs/>
        </w:rPr>
        <w:t xml:space="preserve"> </w:t>
      </w:r>
    </w:p>
    <w:p w14:paraId="0682E7E5" w14:textId="3FD5A435" w:rsidR="00A7509C" w:rsidRPr="003726C1" w:rsidRDefault="00BB1681" w:rsidP="00A7509C">
      <w:pPr>
        <w:contextualSpacing/>
      </w:pPr>
      <w:r>
        <w:t>Основы подготовки преподавателя высшей школы</w:t>
      </w:r>
    </w:p>
    <w:p w14:paraId="467A9682" w14:textId="5C32934B" w:rsidR="00FB70C7" w:rsidRDefault="00FB70C7" w:rsidP="00A7509C">
      <w:pPr>
        <w:contextualSpacing/>
      </w:pPr>
    </w:p>
    <w:sectPr w:rsidR="00FB70C7" w:rsidSect="00935060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53744">
    <w:abstractNumId w:val="0"/>
  </w:num>
  <w:num w:numId="2" w16cid:durableId="187838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C713A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26F1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E184C"/>
    <w:rsid w:val="002F349F"/>
    <w:rsid w:val="00315D9A"/>
    <w:rsid w:val="003264C1"/>
    <w:rsid w:val="00355E7C"/>
    <w:rsid w:val="003726C1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0627C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35060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606B"/>
    <w:rsid w:val="00A67137"/>
    <w:rsid w:val="00A707FF"/>
    <w:rsid w:val="00A73D8A"/>
    <w:rsid w:val="00A7509C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1681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ED41D0"/>
    <w:rsid w:val="00F0403C"/>
    <w:rsid w:val="00F0422A"/>
    <w:rsid w:val="00F04A69"/>
    <w:rsid w:val="00F3269E"/>
    <w:rsid w:val="00F36D9C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5545C1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884</Characters>
  <Application>Microsoft Office Word</Application>
  <DocSecurity>0</DocSecurity>
  <Lines>52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Татьяна Малова</cp:lastModifiedBy>
  <cp:revision>7</cp:revision>
  <cp:lastPrinted>2020-10-07T13:04:00Z</cp:lastPrinted>
  <dcterms:created xsi:type="dcterms:W3CDTF">2023-09-12T13:00:00Z</dcterms:created>
  <dcterms:modified xsi:type="dcterms:W3CDTF">2025-12-10T17:17:00Z</dcterms:modified>
</cp:coreProperties>
</file>