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FB70C7" w:rsidRDefault="00FB70C7" w:rsidP="00FB70C7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B2475E" w:rsidRPr="00926045" w:rsidRDefault="00B2475E" w:rsidP="00B2475E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54.05.02 </w:t>
      </w:r>
      <w:proofErr w:type="gramStart"/>
      <w:r>
        <w:rPr>
          <w:b/>
          <w:color w:val="000000"/>
        </w:rPr>
        <w:t>ЖИВОПИСЬ  (</w:t>
      </w:r>
      <w:proofErr w:type="gramEnd"/>
      <w:r>
        <w:rPr>
          <w:b/>
          <w:color w:val="000000"/>
        </w:rPr>
        <w:t>станковая живопись)</w:t>
      </w:r>
    </w:p>
    <w:p w:rsidR="00FB70C7" w:rsidRDefault="00FB70C7" w:rsidP="00FB70C7">
      <w:pPr>
        <w:rPr>
          <w:color w:val="000000"/>
        </w:rPr>
      </w:pP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История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Философия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Основы государственной культурной политики РФ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Психология и педагогика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Методика преподавания дисциплин изобразительного искусства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Русский язык и культура речи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Иностранный язык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Экономика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Правоведение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История эстетических учений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История религии и мифологии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История отечественного искусства и культуры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История зарубежного искусства и культуры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История литературы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Новейшие течения в современном искусстве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Культурология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История меценатства в России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Художник в мире культуры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Рисунок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Живопись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Композиция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Теория композиции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Техника живописи и технология живописных материалов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Методика организации учебных постановок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Техника профессиональной безопасности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Перспектива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Пластическая анатомия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Анатомический рисунок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Копирование произведений искусства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Безопасность жизнедеятельности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Физическая культура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Элективные курсы по физической культуре и спорту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Живопись (общий курс)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Композиция (общий курс)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История кино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История театра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История костюма и предметов быта</w:t>
      </w:r>
    </w:p>
    <w:p w:rsidR="00B2475E" w:rsidRPr="004A5672" w:rsidRDefault="00B2475E" w:rsidP="00B2475E">
      <w:pPr>
        <w:rPr>
          <w:color w:val="000000"/>
        </w:rPr>
      </w:pPr>
      <w:r w:rsidRPr="004A5672">
        <w:rPr>
          <w:color w:val="000000"/>
        </w:rPr>
        <w:t>Копирование произведений станковой живописи</w:t>
      </w:r>
    </w:p>
    <w:p w:rsidR="00B2475E" w:rsidRPr="004A5672" w:rsidRDefault="00B2475E" w:rsidP="00B2475E">
      <w:pPr>
        <w:rPr>
          <w:color w:val="000000"/>
        </w:rPr>
      </w:pPr>
      <w:bookmarkStart w:id="0" w:name="_GoBack"/>
      <w:bookmarkEnd w:id="0"/>
      <w:r w:rsidRPr="004A5672">
        <w:rPr>
          <w:color w:val="000000"/>
        </w:rPr>
        <w:t>Государственная итоговая аттестация</w:t>
      </w:r>
    </w:p>
    <w:p w:rsidR="00B2475E" w:rsidRPr="004A5672" w:rsidRDefault="00B2475E" w:rsidP="00B2475E">
      <w:pPr>
        <w:rPr>
          <w:color w:val="000000"/>
        </w:rPr>
      </w:pPr>
    </w:p>
    <w:p w:rsidR="00B2475E" w:rsidRPr="004A5672" w:rsidRDefault="00B2475E" w:rsidP="00B2475E">
      <w:pPr>
        <w:rPr>
          <w:b/>
          <w:color w:val="000000"/>
        </w:rPr>
      </w:pPr>
      <w:r w:rsidRPr="004A5672">
        <w:rPr>
          <w:b/>
          <w:color w:val="000000"/>
        </w:rPr>
        <w:t>Факультативные дисциплины</w:t>
      </w:r>
    </w:p>
    <w:p w:rsidR="00B2475E" w:rsidRPr="004A5672" w:rsidRDefault="00B2475E" w:rsidP="00B2475E">
      <w:r w:rsidRPr="004A5672">
        <w:t>Русский язык как иностранный/углубленное изучение иностранного языка</w:t>
      </w:r>
    </w:p>
    <w:p w:rsidR="00B2475E" w:rsidRPr="004A5672" w:rsidRDefault="00B2475E" w:rsidP="00B2475E">
      <w:r w:rsidRPr="004A5672">
        <w:t>Анимация</w:t>
      </w:r>
    </w:p>
    <w:p w:rsidR="00FB70C7" w:rsidRDefault="00FB70C7" w:rsidP="008E3FAB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E3FAB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C0E55"/>
    <w:rsid w:val="00AE7049"/>
    <w:rsid w:val="00AF2D6C"/>
    <w:rsid w:val="00B07CEA"/>
    <w:rsid w:val="00B11E7E"/>
    <w:rsid w:val="00B2475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2023-09-12T11:51:00Z</dcterms:created>
  <dcterms:modified xsi:type="dcterms:W3CDTF">2023-09-12T11:51:00Z</dcterms:modified>
</cp:coreProperties>
</file>